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EFE6C06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7DD0AD5A" w14:textId="77777777" w:rsidR="00CF4B27" w:rsidRPr="00CF4B27" w:rsidRDefault="009C1F6B" w:rsidP="00CF4B27">
            <w:pPr>
              <w:jc w:val="center"/>
              <w:rPr>
                <w:sz w:val="24"/>
                <w:szCs w:val="24"/>
                <w:lang w:val="vi-VN"/>
              </w:rPr>
            </w:pPr>
            <w:r w:rsidRPr="00CF4B27">
              <w:rPr>
                <w:sz w:val="24"/>
                <w:szCs w:val="24"/>
                <w:lang w:val="vi-VN"/>
              </w:rPr>
              <w:t>V</w:t>
            </w:r>
            <w:r w:rsidR="006456A4" w:rsidRPr="00CF4B27">
              <w:rPr>
                <w:sz w:val="24"/>
                <w:szCs w:val="24"/>
                <w:lang w:val="vi-VN"/>
              </w:rPr>
              <w:t>/v</w:t>
            </w:r>
            <w:r w:rsidR="00D85831" w:rsidRPr="00CF4B27">
              <w:rPr>
                <w:sz w:val="24"/>
                <w:szCs w:val="24"/>
                <w:lang w:val="vi-VN"/>
              </w:rPr>
              <w:t xml:space="preserve"> </w:t>
            </w:r>
            <w:r w:rsidR="00D16888" w:rsidRPr="00CF4B27">
              <w:rPr>
                <w:sz w:val="24"/>
                <w:szCs w:val="24"/>
                <w:lang w:val="vi-VN"/>
              </w:rPr>
              <w:t xml:space="preserve">góp ý </w:t>
            </w:r>
            <w:r w:rsidR="00B95C07" w:rsidRPr="00CF4B27">
              <w:rPr>
                <w:sz w:val="24"/>
                <w:szCs w:val="24"/>
                <w:lang w:val="vi-VN"/>
              </w:rPr>
              <w:t>dự thảo Nghị định</w:t>
            </w:r>
            <w:r w:rsidR="00B95C07" w:rsidRPr="00CF4B27">
              <w:rPr>
                <w:sz w:val="24"/>
                <w:szCs w:val="24"/>
                <w:lang w:val="vi-VN"/>
              </w:rPr>
              <w:br/>
              <w:t>quy định về cơ chế đột phá</w:t>
            </w:r>
            <w:r w:rsidR="00B95C07" w:rsidRPr="00CF4B27">
              <w:rPr>
                <w:sz w:val="24"/>
                <w:szCs w:val="24"/>
                <w:lang w:val="vi-VN"/>
              </w:rPr>
              <w:br/>
              <w:t>phát triển cho hoạt động sáng tạo, khai thác dữ liệu của Trung tâm</w:t>
            </w:r>
          </w:p>
          <w:p w14:paraId="2FD207A6" w14:textId="730ABBB9" w:rsidR="006C13C1" w:rsidRPr="00CF4B27" w:rsidRDefault="00B95C07" w:rsidP="00CF4B27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CF4B27">
              <w:rPr>
                <w:sz w:val="24"/>
                <w:szCs w:val="24"/>
                <w:lang w:val="vi-VN"/>
              </w:rPr>
              <w:t>sáng tạo, khai thác dữ liệu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592A6A87" w:rsidR="005762A2" w:rsidRDefault="00626C50" w:rsidP="00CF4B27">
      <w:pPr>
        <w:spacing w:before="12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B95C07">
        <w:rPr>
          <w:sz w:val="28"/>
          <w:szCs w:val="28"/>
        </w:rPr>
        <w:t>Công an tỉnh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509EC212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B95C07" w:rsidRP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834/BCA-V03 </w:t>
      </w:r>
      <w:r w:rsid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ngày </w:t>
      </w:r>
      <w:r w:rsidR="00B95C07" w:rsidRP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07/3/2026 </w:t>
      </w:r>
      <w:r w:rsid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>của Bộ Công an</w:t>
      </w:r>
      <w:r w:rsidR="00B95C07" w:rsidRP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>về việc tham gia ý kiến</w:t>
      </w:r>
      <w:r w:rsidR="00B95C07" w:rsidRPr="00B95C0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dự thảo Nghị định quy định về cơ chế đột phá phát triển cho hoạt động sáng tạo, khai thác dữ liệu của Trung tâm sáng tạo, khai thác dữ liệu</w:t>
      </w:r>
      <w:r w:rsidR="001C3A7F" w:rsidRPr="00E8279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4EA98E79" w:rsidR="008A6E02" w:rsidRPr="00122E1B" w:rsidRDefault="00B95C07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Công an tỉnh</w:t>
      </w:r>
      <w:r w:rsidR="008A6E02" w:rsidRPr="00122E1B">
        <w:rPr>
          <w:sz w:val="28"/>
          <w:szCs w:val="28"/>
        </w:rPr>
        <w:t xml:space="preserve"> chủ trì, phối hợp với các cơ quan, đơn vị liên quan </w:t>
      </w:r>
      <w:r w:rsidR="008A6E02" w:rsidRPr="00122E1B">
        <w:rPr>
          <w:sz w:val="28"/>
          <w:szCs w:val="28"/>
          <w:shd w:val="clear" w:color="auto" w:fill="FFFFFF"/>
        </w:rPr>
        <w:t>nghiên cứu</w:t>
      </w:r>
      <w:r w:rsidR="000B03AE">
        <w:rPr>
          <w:sz w:val="28"/>
          <w:szCs w:val="28"/>
          <w:shd w:val="clear" w:color="auto" w:fill="FFFFFF"/>
        </w:rPr>
        <w:t xml:space="preserve"> và</w:t>
      </w:r>
      <w:r w:rsidR="008A6E02" w:rsidRPr="00122E1B">
        <w:rPr>
          <w:sz w:val="28"/>
          <w:szCs w:val="28"/>
          <w:shd w:val="clear" w:color="auto" w:fill="FFFFFF"/>
        </w:rPr>
        <w:t xml:space="preserve"> góp ý</w:t>
      </w:r>
      <w:r w:rsidR="000B03AE">
        <w:rPr>
          <w:sz w:val="28"/>
          <w:szCs w:val="28"/>
          <w:shd w:val="clear" w:color="auto" w:fill="FFFFFF"/>
        </w:rPr>
        <w:t>,</w:t>
      </w:r>
      <w:r w:rsidR="008A6E02" w:rsidRPr="00122E1B">
        <w:rPr>
          <w:spacing w:val="-2"/>
          <w:sz w:val="28"/>
          <w:szCs w:val="28"/>
        </w:rPr>
        <w:t xml:space="preserve"> gửi </w:t>
      </w:r>
      <w:r w:rsidRPr="00B95C07">
        <w:rPr>
          <w:sz w:val="28"/>
          <w:szCs w:val="28"/>
        </w:rPr>
        <w:t>Bộ Công an (qua Trung tâm dữ liệu quốc gia)</w:t>
      </w:r>
      <w:r w:rsidR="008A6E02" w:rsidRPr="00122E1B">
        <w:rPr>
          <w:sz w:val="28"/>
          <w:szCs w:val="28"/>
        </w:rPr>
        <w:t>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8CF7" w14:textId="77777777" w:rsidR="00553A7F" w:rsidRDefault="00553A7F" w:rsidP="00836503">
      <w:r>
        <w:separator/>
      </w:r>
    </w:p>
  </w:endnote>
  <w:endnote w:type="continuationSeparator" w:id="0">
    <w:p w14:paraId="4268D86D" w14:textId="77777777" w:rsidR="00553A7F" w:rsidRDefault="00553A7F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7AD6" w14:textId="77777777" w:rsidR="00553A7F" w:rsidRDefault="00553A7F" w:rsidP="00836503">
      <w:r>
        <w:separator/>
      </w:r>
    </w:p>
  </w:footnote>
  <w:footnote w:type="continuationSeparator" w:id="0">
    <w:p w14:paraId="5EABD586" w14:textId="77777777" w:rsidR="00553A7F" w:rsidRDefault="00553A7F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2F3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4D0F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3A7F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C07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4B27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428E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3</cp:revision>
  <cp:lastPrinted>2025-08-27T06:52:00Z</cp:lastPrinted>
  <dcterms:created xsi:type="dcterms:W3CDTF">2026-03-09T03:08:00Z</dcterms:created>
  <dcterms:modified xsi:type="dcterms:W3CDTF">2026-03-09T03:26:00Z</dcterms:modified>
</cp:coreProperties>
</file>